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B1" w:rsidRPr="008B07B9" w:rsidRDefault="007118DC" w:rsidP="008B07B9">
      <w:pPr>
        <w:widowControl w:val="0"/>
        <w:jc w:val="right"/>
        <w:rPr>
          <w:sz w:val="24"/>
          <w:szCs w:val="24"/>
        </w:rPr>
      </w:pPr>
      <w:r w:rsidRPr="008B07B9">
        <w:rPr>
          <w:sz w:val="24"/>
          <w:szCs w:val="24"/>
        </w:rPr>
        <w:t>Приложение №</w:t>
      </w:r>
      <w:r w:rsidR="008B07B9" w:rsidRPr="008B07B9">
        <w:rPr>
          <w:sz w:val="24"/>
          <w:szCs w:val="24"/>
        </w:rPr>
        <w:t xml:space="preserve"> </w:t>
      </w:r>
      <w:r w:rsidRPr="008B07B9">
        <w:rPr>
          <w:sz w:val="24"/>
          <w:szCs w:val="24"/>
        </w:rPr>
        <w:t>1</w:t>
      </w:r>
    </w:p>
    <w:p w:rsidR="00B6027F" w:rsidRPr="008B07B9" w:rsidRDefault="00B6027F" w:rsidP="008B07B9">
      <w:pPr>
        <w:widowControl w:val="0"/>
        <w:jc w:val="right"/>
        <w:rPr>
          <w:sz w:val="24"/>
        </w:rPr>
      </w:pPr>
      <w:r w:rsidRPr="008B07B9">
        <w:rPr>
          <w:sz w:val="24"/>
          <w:szCs w:val="24"/>
        </w:rPr>
        <w:t xml:space="preserve">к </w:t>
      </w:r>
      <w:r w:rsidR="008B07B9" w:rsidRPr="008B07B9">
        <w:rPr>
          <w:sz w:val="24"/>
          <w:szCs w:val="24"/>
        </w:rPr>
        <w:t>п</w:t>
      </w:r>
      <w:r w:rsidRPr="008B07B9">
        <w:rPr>
          <w:sz w:val="24"/>
          <w:szCs w:val="24"/>
        </w:rPr>
        <w:t>остановлению</w:t>
      </w:r>
      <w:r w:rsidR="008B07B9" w:rsidRPr="008B07B9">
        <w:rPr>
          <w:sz w:val="24"/>
          <w:szCs w:val="24"/>
        </w:rPr>
        <w:t xml:space="preserve"> от 05.10.2015  № 2012</w:t>
      </w:r>
    </w:p>
    <w:p w:rsidR="007118DC" w:rsidRDefault="007118DC" w:rsidP="008B07B9">
      <w:pPr>
        <w:pStyle w:val="Style2"/>
        <w:spacing w:line="240" w:lineRule="auto"/>
        <w:rPr>
          <w:szCs w:val="20"/>
        </w:rPr>
      </w:pPr>
    </w:p>
    <w:p w:rsidR="008B07B9" w:rsidRDefault="008B07B9" w:rsidP="008B07B9">
      <w:pPr>
        <w:pStyle w:val="Style2"/>
        <w:spacing w:line="240" w:lineRule="auto"/>
        <w:rPr>
          <w:szCs w:val="20"/>
        </w:rPr>
      </w:pPr>
    </w:p>
    <w:p w:rsidR="008B07B9" w:rsidRPr="008B07B9" w:rsidRDefault="008B07B9" w:rsidP="008B07B9">
      <w:pPr>
        <w:pStyle w:val="Style2"/>
        <w:spacing w:line="240" w:lineRule="auto"/>
        <w:rPr>
          <w:szCs w:val="20"/>
        </w:rPr>
      </w:pPr>
    </w:p>
    <w:p w:rsidR="009063B1" w:rsidRPr="008B07B9" w:rsidRDefault="009063B1" w:rsidP="008B07B9">
      <w:pPr>
        <w:pStyle w:val="Style2"/>
        <w:spacing w:line="240" w:lineRule="auto"/>
        <w:rPr>
          <w:rStyle w:val="FontStyle171"/>
          <w:bCs w:val="0"/>
          <w:sz w:val="24"/>
        </w:rPr>
      </w:pPr>
      <w:r w:rsidRPr="008B07B9">
        <w:rPr>
          <w:rStyle w:val="FontStyle171"/>
          <w:bCs w:val="0"/>
          <w:sz w:val="24"/>
        </w:rPr>
        <w:t>ПАСПОРТ</w:t>
      </w:r>
    </w:p>
    <w:p w:rsidR="009063B1" w:rsidRPr="008B07B9" w:rsidRDefault="009063B1" w:rsidP="008B07B9">
      <w:pPr>
        <w:pStyle w:val="Style2"/>
        <w:spacing w:line="240" w:lineRule="auto"/>
        <w:rPr>
          <w:rStyle w:val="FontStyle171"/>
          <w:bCs w:val="0"/>
          <w:sz w:val="24"/>
        </w:rPr>
      </w:pPr>
      <w:r w:rsidRPr="008B07B9">
        <w:rPr>
          <w:rStyle w:val="FontStyle171"/>
          <w:bCs w:val="0"/>
          <w:sz w:val="24"/>
        </w:rPr>
        <w:t xml:space="preserve">муниципальной программы </w:t>
      </w:r>
    </w:p>
    <w:p w:rsidR="008B07B9" w:rsidRDefault="009063B1" w:rsidP="008B07B9">
      <w:pPr>
        <w:pStyle w:val="Style2"/>
        <w:spacing w:line="240" w:lineRule="auto"/>
        <w:rPr>
          <w:rStyle w:val="FontStyle171"/>
          <w:bCs w:val="0"/>
          <w:sz w:val="24"/>
        </w:rPr>
      </w:pPr>
      <w:r w:rsidRPr="008B07B9">
        <w:rPr>
          <w:rStyle w:val="FontStyle171"/>
          <w:bCs w:val="0"/>
          <w:sz w:val="24"/>
        </w:rPr>
        <w:t xml:space="preserve">«Управление муниципальными финансами и муниципальным долгом </w:t>
      </w:r>
    </w:p>
    <w:p w:rsidR="008B07B9" w:rsidRDefault="009063B1" w:rsidP="008B07B9">
      <w:pPr>
        <w:pStyle w:val="Style2"/>
        <w:spacing w:line="240" w:lineRule="auto"/>
        <w:rPr>
          <w:rStyle w:val="FontStyle171"/>
          <w:bCs w:val="0"/>
          <w:sz w:val="24"/>
        </w:rPr>
      </w:pPr>
      <w:r w:rsidRPr="008B07B9">
        <w:rPr>
          <w:rStyle w:val="FontStyle171"/>
          <w:bCs w:val="0"/>
          <w:sz w:val="24"/>
        </w:rPr>
        <w:t xml:space="preserve">муниципального образования Киришский муниципальный район </w:t>
      </w:r>
    </w:p>
    <w:p w:rsidR="009063B1" w:rsidRPr="008B07B9" w:rsidRDefault="009063B1" w:rsidP="008B07B9">
      <w:pPr>
        <w:pStyle w:val="Style2"/>
        <w:spacing w:line="240" w:lineRule="auto"/>
        <w:rPr>
          <w:rStyle w:val="FontStyle171"/>
          <w:bCs w:val="0"/>
          <w:sz w:val="24"/>
        </w:rPr>
      </w:pPr>
      <w:r w:rsidRPr="008B07B9">
        <w:rPr>
          <w:rStyle w:val="FontStyle171"/>
          <w:bCs w:val="0"/>
          <w:sz w:val="24"/>
        </w:rPr>
        <w:t>Ленинградской области»</w:t>
      </w:r>
    </w:p>
    <w:p w:rsidR="009063B1" w:rsidRDefault="009063B1" w:rsidP="008B07B9">
      <w:pPr>
        <w:pStyle w:val="Style3"/>
        <w:jc w:val="center"/>
        <w:rPr>
          <w:rStyle w:val="FontStyle173"/>
          <w:sz w:val="24"/>
          <w:szCs w:val="24"/>
        </w:rPr>
      </w:pPr>
    </w:p>
    <w:p w:rsidR="008B07B9" w:rsidRPr="008B07B9" w:rsidRDefault="008B07B9" w:rsidP="008B07B9">
      <w:pPr>
        <w:pStyle w:val="Style3"/>
        <w:jc w:val="left"/>
        <w:rPr>
          <w:rStyle w:val="FontStyle173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6662"/>
      </w:tblGrid>
      <w:tr w:rsidR="009063B1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pStyle w:val="Style2"/>
              <w:spacing w:line="240" w:lineRule="auto"/>
              <w:jc w:val="both"/>
              <w:rPr>
                <w:szCs w:val="22"/>
              </w:rPr>
            </w:pPr>
            <w:r w:rsidRPr="008B07B9">
              <w:rPr>
                <w:rStyle w:val="FontStyle171"/>
                <w:b w:val="0"/>
                <w:bCs w:val="0"/>
                <w:sz w:val="24"/>
              </w:rPr>
              <w:t>«Управление муниципальными финансами и муниципальным долгом муниципального образования Киришский муниципальный район Ленинградской области»</w:t>
            </w:r>
          </w:p>
        </w:tc>
      </w:tr>
      <w:tr w:rsidR="009063B1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Ответственный</w:t>
            </w:r>
          </w:p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исполнитель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Комитет финансов муниципального образования Киришский муниципальный район Ленинградской области (далее – Комитет финансов)</w:t>
            </w:r>
          </w:p>
        </w:tc>
      </w:tr>
      <w:tr w:rsidR="009063B1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Комитет финансов</w:t>
            </w:r>
          </w:p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9063B1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3B1" w:rsidRPr="008B07B9" w:rsidRDefault="009063B1" w:rsidP="008B07B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4"/>
                <w:szCs w:val="24"/>
              </w:rPr>
            </w:pPr>
            <w:r w:rsidRPr="008B07B9">
              <w:rPr>
                <w:bCs/>
                <w:sz w:val="24"/>
                <w:szCs w:val="24"/>
              </w:rPr>
              <w:t xml:space="preserve">«Создание условий для эффективного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8B07B9">
              <w:rPr>
                <w:bCs/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bCs/>
                <w:sz w:val="24"/>
                <w:szCs w:val="24"/>
              </w:rPr>
              <w:t xml:space="preserve"> муниципального района Ленинградской области»</w:t>
            </w:r>
          </w:p>
          <w:p w:rsidR="009063B1" w:rsidRPr="008B07B9" w:rsidRDefault="009063B1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«Управление муниципальным долгом муниципального образования Киришский муниципальный район Ленинградской области»</w:t>
            </w:r>
          </w:p>
        </w:tc>
      </w:tr>
      <w:tr w:rsidR="00EC0966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Обеспечение долгосрочной сбалансированности бюджета муниципального образования Киришский муниципальный район Ленинградской области и бюджетов муниципальных образований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Ленинградской области;  </w:t>
            </w:r>
          </w:p>
          <w:p w:rsidR="00EC0966" w:rsidRPr="008B07B9" w:rsidRDefault="008B07B9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EC0966" w:rsidRPr="008B07B9">
              <w:rPr>
                <w:sz w:val="24"/>
                <w:szCs w:val="24"/>
              </w:rPr>
              <w:t xml:space="preserve"> качества управления муниципальными финансами,</w:t>
            </w:r>
            <w:r w:rsidR="00EC0966" w:rsidRPr="008B07B9">
              <w:rPr>
                <w:rStyle w:val="FontStyle173"/>
                <w:sz w:val="24"/>
                <w:szCs w:val="24"/>
              </w:rPr>
              <w:t xml:space="preserve"> использование информацио</w:t>
            </w:r>
            <w:r>
              <w:rPr>
                <w:rStyle w:val="FontStyle173"/>
                <w:sz w:val="24"/>
                <w:szCs w:val="24"/>
              </w:rPr>
              <w:t xml:space="preserve">нных технологий при проведении </w:t>
            </w:r>
            <w:r w:rsidR="00EC0966" w:rsidRPr="008B07B9">
              <w:rPr>
                <w:rStyle w:val="FontStyle173"/>
                <w:sz w:val="24"/>
                <w:szCs w:val="24"/>
              </w:rPr>
              <w:t>процедур планирования и исполнения бюджета</w:t>
            </w:r>
            <w:r w:rsidR="00EC0966" w:rsidRPr="008B07B9">
              <w:rPr>
                <w:sz w:val="24"/>
                <w:szCs w:val="24"/>
              </w:rPr>
              <w:t xml:space="preserve"> муниципального образования Киришский муниципальный район Ленинградской области;</w:t>
            </w:r>
          </w:p>
          <w:p w:rsidR="00EC0966" w:rsidRPr="008B07B9" w:rsidRDefault="00EC096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Создание эффективной системы заимствований и управления муниципальными финансовыми активами.</w:t>
            </w:r>
          </w:p>
        </w:tc>
      </w:tr>
      <w:tr w:rsidR="00EC0966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Создание условий для обеспечения бюджетного процесса в муниципальных образованиях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высокотехнологичной унифицированной информационной инфраструктурой в целях поддержания единого информационного пространства бюджетно-финансовой системы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Ленинградской области;</w:t>
            </w:r>
          </w:p>
          <w:p w:rsidR="00EC0966" w:rsidRPr="008B07B9" w:rsidRDefault="00EC0966" w:rsidP="008B07B9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Обеспечение условий для устойчивого исполнения расходных обязательств бюджетов муниципальных образований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 Ленинградской области</w:t>
            </w:r>
            <w:r w:rsidR="008B07B9">
              <w:rPr>
                <w:sz w:val="24"/>
                <w:szCs w:val="24"/>
              </w:rPr>
              <w:t>;</w:t>
            </w:r>
          </w:p>
          <w:p w:rsidR="00EC0966" w:rsidRPr="008B07B9" w:rsidRDefault="00EC0966" w:rsidP="008B07B9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Совершенствование системы перераспределения финансовых ресурсов между бюджетами муниципальных </w:t>
            </w:r>
            <w:r w:rsidRPr="008B07B9">
              <w:rPr>
                <w:sz w:val="24"/>
                <w:szCs w:val="24"/>
              </w:rPr>
              <w:lastRenderedPageBreak/>
              <w:t xml:space="preserve">образований </w:t>
            </w:r>
            <w:proofErr w:type="spellStart"/>
            <w:r w:rsidRPr="008B07B9">
              <w:rPr>
                <w:sz w:val="24"/>
                <w:szCs w:val="24"/>
              </w:rPr>
              <w:t>Киришского</w:t>
            </w:r>
            <w:proofErr w:type="spellEnd"/>
            <w:r w:rsidRPr="008B07B9">
              <w:rPr>
                <w:sz w:val="24"/>
                <w:szCs w:val="24"/>
              </w:rPr>
              <w:t xml:space="preserve"> муниципального района Ленинградской области</w:t>
            </w:r>
            <w:r w:rsidR="008B07B9">
              <w:rPr>
                <w:sz w:val="24"/>
                <w:szCs w:val="24"/>
              </w:rPr>
              <w:t>;</w:t>
            </w:r>
          </w:p>
          <w:p w:rsidR="00EC0966" w:rsidRPr="008B07B9" w:rsidRDefault="00EC0966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4. Сохранение объема и структуры муниципального долга на экономически безопасном уровне;</w:t>
            </w:r>
          </w:p>
          <w:p w:rsidR="00EC0966" w:rsidRPr="008B07B9" w:rsidRDefault="00EC0966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5. Соблюдение ограничений по объему муниципального долга и расходам на его обслуживание, установленны</w:t>
            </w:r>
            <w:r w:rsidR="008B07B9">
              <w:rPr>
                <w:sz w:val="24"/>
                <w:szCs w:val="24"/>
              </w:rPr>
              <w:t>х федеральным законодательством.</w:t>
            </w:r>
          </w:p>
        </w:tc>
      </w:tr>
      <w:tr w:rsidR="00EC0966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2015-2018 годы</w:t>
            </w:r>
          </w:p>
          <w:p w:rsidR="00EC0966" w:rsidRPr="008B07B9" w:rsidRDefault="00EC0966" w:rsidP="008B07B9">
            <w:pPr>
              <w:widowControl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Реализуется в один этап</w:t>
            </w:r>
          </w:p>
        </w:tc>
      </w:tr>
      <w:tr w:rsidR="00EC0966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Финансовое обеспечение муниципальной программы, в т.ч. по источникам финансирования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Объем бюджетных ассигнований на реализацию муниципальной программы за счет всех источников финансирования составляет 455992,54 тыс. рублей, в том числе: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за счет средств бюджета муниципального образования Киришский муниципальный район Ленинградской области 454462,60 тыс.</w:t>
            </w:r>
            <w:r w:rsidR="008B07B9">
              <w:rPr>
                <w:sz w:val="24"/>
                <w:szCs w:val="24"/>
              </w:rPr>
              <w:t xml:space="preserve"> </w:t>
            </w:r>
            <w:r w:rsidRPr="008B07B9">
              <w:rPr>
                <w:sz w:val="24"/>
                <w:szCs w:val="24"/>
              </w:rPr>
              <w:t xml:space="preserve">рублей, в том числе по годам: 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2015 год – 122076,20 тыс. рублей;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2016 год – 116163,40 тыс.</w:t>
            </w:r>
            <w:r w:rsidR="008B07B9">
              <w:rPr>
                <w:sz w:val="24"/>
                <w:szCs w:val="24"/>
              </w:rPr>
              <w:t xml:space="preserve"> </w:t>
            </w:r>
            <w:r w:rsidRPr="008B07B9">
              <w:rPr>
                <w:sz w:val="24"/>
                <w:szCs w:val="24"/>
              </w:rPr>
              <w:t>рублей;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2017 год – 116217,10 тыс.</w:t>
            </w:r>
            <w:r w:rsidR="008B07B9">
              <w:rPr>
                <w:sz w:val="24"/>
                <w:szCs w:val="24"/>
              </w:rPr>
              <w:t xml:space="preserve"> </w:t>
            </w:r>
            <w:r w:rsidRPr="008B07B9">
              <w:rPr>
                <w:sz w:val="24"/>
                <w:szCs w:val="24"/>
              </w:rPr>
              <w:t>рублей;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2018 год -  100005,90 тыс.</w:t>
            </w:r>
            <w:r w:rsidR="008B07B9">
              <w:rPr>
                <w:sz w:val="24"/>
                <w:szCs w:val="24"/>
              </w:rPr>
              <w:t xml:space="preserve"> </w:t>
            </w:r>
            <w:r w:rsidRPr="008B07B9">
              <w:rPr>
                <w:sz w:val="24"/>
                <w:szCs w:val="24"/>
              </w:rPr>
              <w:t>рублей;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за счет средств областного бюджета Ленинградской области 1529,94 тыс.</w:t>
            </w:r>
            <w:r w:rsidR="008B07B9">
              <w:rPr>
                <w:sz w:val="24"/>
                <w:szCs w:val="24"/>
              </w:rPr>
              <w:t xml:space="preserve"> </w:t>
            </w:r>
            <w:r w:rsidRPr="008B07B9">
              <w:rPr>
                <w:sz w:val="24"/>
                <w:szCs w:val="24"/>
              </w:rPr>
              <w:t>рублей, в том числе по годам:</w:t>
            </w:r>
          </w:p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  <w:highlight w:val="yellow"/>
              </w:rPr>
            </w:pPr>
            <w:r w:rsidRPr="008B07B9">
              <w:rPr>
                <w:sz w:val="24"/>
                <w:szCs w:val="24"/>
              </w:rPr>
              <w:t>2015 год - 1529,94 тыс. рублей.</w:t>
            </w:r>
          </w:p>
        </w:tc>
      </w:tr>
      <w:tr w:rsidR="00EC0966" w:rsidRPr="0086376E" w:rsidTr="008B07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966" w:rsidRPr="008B07B9" w:rsidRDefault="00EC0966" w:rsidP="008B07B9">
            <w:pPr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Повышение качества планирования и исполнения бюджета муниципального образования Киришский муниципальный район Ленинградской области; </w:t>
            </w:r>
          </w:p>
          <w:p w:rsidR="00EC0966" w:rsidRPr="008B07B9" w:rsidRDefault="00EC0966" w:rsidP="008B07B9">
            <w:pPr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 xml:space="preserve">Создание условий для повышения качества, оперативности управления бюджетными средствами </w:t>
            </w:r>
            <w:r w:rsidR="00E4308A">
              <w:rPr>
                <w:sz w:val="24"/>
                <w:szCs w:val="24"/>
              </w:rPr>
              <w:t xml:space="preserve">                            </w:t>
            </w:r>
            <w:r w:rsidRPr="008B07B9">
              <w:rPr>
                <w:sz w:val="24"/>
                <w:szCs w:val="24"/>
              </w:rPr>
              <w:t>и выполнения бюджетных полномочий главных распорядителей</w:t>
            </w:r>
            <w:r w:rsidR="008B07B9">
              <w:rPr>
                <w:sz w:val="24"/>
                <w:szCs w:val="24"/>
              </w:rPr>
              <w:t xml:space="preserve">, распорядителей и получателей </w:t>
            </w:r>
            <w:r w:rsidRPr="008B07B9">
              <w:rPr>
                <w:sz w:val="24"/>
                <w:szCs w:val="24"/>
              </w:rPr>
              <w:t>средств бюджета муниципального образования Киришский муниципальный район Ленинградской области;</w:t>
            </w:r>
          </w:p>
          <w:p w:rsidR="00EC0966" w:rsidRPr="008B07B9" w:rsidRDefault="00EC0966" w:rsidP="008B07B9">
            <w:pPr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B07B9">
              <w:rPr>
                <w:sz w:val="24"/>
                <w:szCs w:val="24"/>
              </w:rPr>
              <w:t>Отсутствие выплат из бюджета муниципального образования Киришский муниципальный район Ленинградской области сумм, связанных с несвоевременным исполнением долговых обязательств</w:t>
            </w:r>
            <w:r w:rsidR="008B07B9">
              <w:rPr>
                <w:sz w:val="24"/>
                <w:szCs w:val="24"/>
              </w:rPr>
              <w:t>.</w:t>
            </w:r>
          </w:p>
        </w:tc>
      </w:tr>
    </w:tbl>
    <w:p w:rsidR="007118DC" w:rsidRDefault="007118DC" w:rsidP="007118DC">
      <w:pPr>
        <w:pStyle w:val="Style2"/>
        <w:widowControl/>
        <w:spacing w:line="240" w:lineRule="auto"/>
        <w:ind w:left="720"/>
        <w:jc w:val="both"/>
      </w:pPr>
      <w:bookmarkStart w:id="0" w:name="_GoBack"/>
      <w:bookmarkEnd w:id="0"/>
    </w:p>
    <w:sectPr w:rsidR="007118DC" w:rsidSect="008B07B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79" w:rsidRDefault="00872B79" w:rsidP="008B07B9">
      <w:r>
        <w:separator/>
      </w:r>
    </w:p>
  </w:endnote>
  <w:endnote w:type="continuationSeparator" w:id="0">
    <w:p w:rsidR="00872B79" w:rsidRDefault="00872B79" w:rsidP="008B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79" w:rsidRDefault="00872B79" w:rsidP="008B07B9">
      <w:r>
        <w:separator/>
      </w:r>
    </w:p>
  </w:footnote>
  <w:footnote w:type="continuationSeparator" w:id="0">
    <w:p w:rsidR="00872B79" w:rsidRDefault="00872B79" w:rsidP="008B0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51153"/>
      <w:docPartObj>
        <w:docPartGallery w:val="Page Numbers (Top of Page)"/>
        <w:docPartUnique/>
      </w:docPartObj>
    </w:sdtPr>
    <w:sdtEndPr/>
    <w:sdtContent>
      <w:p w:rsidR="008B07B9" w:rsidRDefault="008B07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8A">
          <w:rPr>
            <w:noProof/>
          </w:rPr>
          <w:t>2</w:t>
        </w:r>
        <w:r>
          <w:fldChar w:fldCharType="end"/>
        </w:r>
      </w:p>
    </w:sdtContent>
  </w:sdt>
  <w:p w:rsidR="008B07B9" w:rsidRDefault="008B07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87284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260"/>
    <w:multiLevelType w:val="hybridMultilevel"/>
    <w:tmpl w:val="FFEA7FC4"/>
    <w:lvl w:ilvl="0" w:tplc="E7869C92">
      <w:start w:val="2017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9C05C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870DC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3B64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43F31"/>
    <w:multiLevelType w:val="hybridMultilevel"/>
    <w:tmpl w:val="D55CB650"/>
    <w:lvl w:ilvl="0" w:tplc="73F874A2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7">
    <w:nsid w:val="616F21DA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18EE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75F4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FF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485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0EDF"/>
    <w:rsid w:val="0008106F"/>
    <w:rsid w:val="00081C38"/>
    <w:rsid w:val="00082230"/>
    <w:rsid w:val="0008224E"/>
    <w:rsid w:val="00083C3E"/>
    <w:rsid w:val="000845CB"/>
    <w:rsid w:val="00084FA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AAD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555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159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8C7"/>
    <w:rsid w:val="00170E93"/>
    <w:rsid w:val="0017112C"/>
    <w:rsid w:val="00171CA0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A75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20A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179"/>
    <w:rsid w:val="001E02E5"/>
    <w:rsid w:val="001E0ADC"/>
    <w:rsid w:val="001E0AFB"/>
    <w:rsid w:val="001E191E"/>
    <w:rsid w:val="001E234E"/>
    <w:rsid w:val="001E2645"/>
    <w:rsid w:val="001E3A4D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5B1A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2"/>
    <w:rsid w:val="00203AF5"/>
    <w:rsid w:val="00204387"/>
    <w:rsid w:val="002046D2"/>
    <w:rsid w:val="002049EF"/>
    <w:rsid w:val="0020514C"/>
    <w:rsid w:val="002059C7"/>
    <w:rsid w:val="002074E6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4AC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3EA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456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78F"/>
    <w:rsid w:val="00370A1E"/>
    <w:rsid w:val="00370ABC"/>
    <w:rsid w:val="003710FD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5CCE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4EA0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1CFB"/>
    <w:rsid w:val="00462243"/>
    <w:rsid w:val="0046278E"/>
    <w:rsid w:val="004628F4"/>
    <w:rsid w:val="0046321E"/>
    <w:rsid w:val="00463655"/>
    <w:rsid w:val="00463B08"/>
    <w:rsid w:val="00463E01"/>
    <w:rsid w:val="00464B63"/>
    <w:rsid w:val="00464B78"/>
    <w:rsid w:val="00464E62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1E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783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ACF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1FF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65E6"/>
    <w:rsid w:val="004C7444"/>
    <w:rsid w:val="004C7B38"/>
    <w:rsid w:val="004C7C2F"/>
    <w:rsid w:val="004C7DAC"/>
    <w:rsid w:val="004C7E1B"/>
    <w:rsid w:val="004C7FC2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0F10"/>
    <w:rsid w:val="004F1D86"/>
    <w:rsid w:val="004F2F47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1BD5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225E"/>
    <w:rsid w:val="005525B6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18DC"/>
    <w:rsid w:val="005D20BB"/>
    <w:rsid w:val="005D3243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783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25E"/>
    <w:rsid w:val="006845F0"/>
    <w:rsid w:val="00684721"/>
    <w:rsid w:val="00684BFD"/>
    <w:rsid w:val="00686227"/>
    <w:rsid w:val="006864C1"/>
    <w:rsid w:val="006869F4"/>
    <w:rsid w:val="00686B50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6FE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8DC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B75E0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0C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A73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2B79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583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6C40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7B9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294C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DBE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16A"/>
    <w:rsid w:val="00905227"/>
    <w:rsid w:val="00905835"/>
    <w:rsid w:val="009059FF"/>
    <w:rsid w:val="009063B1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08A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06DF"/>
    <w:rsid w:val="009F0C3D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9F7E08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E48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8A5"/>
    <w:rsid w:val="00A233E2"/>
    <w:rsid w:val="00A23962"/>
    <w:rsid w:val="00A2712B"/>
    <w:rsid w:val="00A27291"/>
    <w:rsid w:val="00A27BB0"/>
    <w:rsid w:val="00A27E3D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BD6"/>
    <w:rsid w:val="00A43191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373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810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84C"/>
    <w:rsid w:val="00A65913"/>
    <w:rsid w:val="00A66765"/>
    <w:rsid w:val="00A66FAF"/>
    <w:rsid w:val="00A7038D"/>
    <w:rsid w:val="00A706D7"/>
    <w:rsid w:val="00A70784"/>
    <w:rsid w:val="00A708E0"/>
    <w:rsid w:val="00A709B1"/>
    <w:rsid w:val="00A71818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384D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794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182"/>
    <w:rsid w:val="00B54BD5"/>
    <w:rsid w:val="00B54E80"/>
    <w:rsid w:val="00B551BB"/>
    <w:rsid w:val="00B556CA"/>
    <w:rsid w:val="00B569C9"/>
    <w:rsid w:val="00B56AAA"/>
    <w:rsid w:val="00B5713C"/>
    <w:rsid w:val="00B6027F"/>
    <w:rsid w:val="00B60813"/>
    <w:rsid w:val="00B60FEE"/>
    <w:rsid w:val="00B6125F"/>
    <w:rsid w:val="00B6317D"/>
    <w:rsid w:val="00B633B5"/>
    <w:rsid w:val="00B6363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434D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3B72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8A5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1F4"/>
    <w:rsid w:val="00BC27EB"/>
    <w:rsid w:val="00BC2A65"/>
    <w:rsid w:val="00BC2B72"/>
    <w:rsid w:val="00BC31C5"/>
    <w:rsid w:val="00BC3318"/>
    <w:rsid w:val="00BC3357"/>
    <w:rsid w:val="00BC3841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0D18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1DA4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332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5726D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6FAB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0C5"/>
    <w:rsid w:val="00C7311D"/>
    <w:rsid w:val="00C732CE"/>
    <w:rsid w:val="00C746DC"/>
    <w:rsid w:val="00C74821"/>
    <w:rsid w:val="00C7623F"/>
    <w:rsid w:val="00C76FA2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443E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972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27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46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C81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1C5"/>
    <w:rsid w:val="00D77386"/>
    <w:rsid w:val="00D77F5A"/>
    <w:rsid w:val="00D80BF9"/>
    <w:rsid w:val="00D80C8A"/>
    <w:rsid w:val="00D81740"/>
    <w:rsid w:val="00D82A16"/>
    <w:rsid w:val="00D8327D"/>
    <w:rsid w:val="00D83E76"/>
    <w:rsid w:val="00D83FC0"/>
    <w:rsid w:val="00D85114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3F6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2EC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08A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D95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0966"/>
    <w:rsid w:val="00EC0A4D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CC2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3E8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3D6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CD4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E76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23B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6E1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07185-890B-4BD4-AB90-906CA9E1A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4</cp:revision>
  <cp:lastPrinted>2015-09-15T11:43:00Z</cp:lastPrinted>
  <dcterms:created xsi:type="dcterms:W3CDTF">2015-10-05T11:34:00Z</dcterms:created>
  <dcterms:modified xsi:type="dcterms:W3CDTF">2015-10-05T11:47:00Z</dcterms:modified>
</cp:coreProperties>
</file>